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22" w:rsidRDefault="003F2622" w:rsidP="003F2622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南京市职业病防治院生活垃圾</w:t>
      </w:r>
      <w:r w:rsidRPr="003F2622">
        <w:rPr>
          <w:rFonts w:ascii="华文中宋" w:eastAsia="华文中宋" w:hAnsi="华文中宋" w:hint="eastAsia"/>
          <w:sz w:val="44"/>
          <w:szCs w:val="44"/>
        </w:rPr>
        <w:t>和</w:t>
      </w:r>
      <w:proofErr w:type="gramStart"/>
      <w:r w:rsidRPr="003F2622">
        <w:rPr>
          <w:rFonts w:ascii="华文中宋" w:eastAsia="华文中宋" w:hAnsi="华文中宋" w:hint="eastAsia"/>
          <w:sz w:val="44"/>
          <w:szCs w:val="44"/>
        </w:rPr>
        <w:t>厨余</w:t>
      </w:r>
      <w:proofErr w:type="gramEnd"/>
      <w:r w:rsidRPr="003F2622">
        <w:rPr>
          <w:rFonts w:ascii="华文中宋" w:eastAsia="华文中宋" w:hAnsi="华文中宋" w:hint="eastAsia"/>
          <w:sz w:val="44"/>
          <w:szCs w:val="44"/>
        </w:rPr>
        <w:t>垃圾</w:t>
      </w:r>
    </w:p>
    <w:p w:rsidR="003F2622" w:rsidRPr="003F2622" w:rsidRDefault="003F2622" w:rsidP="003F2622">
      <w:pPr>
        <w:spacing w:line="560" w:lineRule="exact"/>
        <w:jc w:val="center"/>
        <w:rPr>
          <w:rFonts w:ascii="华文中宋" w:eastAsia="华文中宋" w:hAnsi="华文中宋" w:cs="仿宋_GB2312" w:hint="eastAsia"/>
          <w:sz w:val="44"/>
          <w:szCs w:val="44"/>
        </w:rPr>
      </w:pPr>
      <w:r w:rsidRPr="003F2622">
        <w:rPr>
          <w:rFonts w:ascii="华文中宋" w:eastAsia="华文中宋" w:hAnsi="华文中宋" w:hint="eastAsia"/>
          <w:sz w:val="44"/>
          <w:szCs w:val="44"/>
        </w:rPr>
        <w:t>清运项目报价单</w:t>
      </w:r>
    </w:p>
    <w:p w:rsidR="003F2622" w:rsidRDefault="003F2622" w:rsidP="003F2622">
      <w:pPr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F2622" w:rsidRPr="003F2622" w:rsidRDefault="003F2622" w:rsidP="003F2622">
      <w:pPr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 w:rsidRPr="003F2622">
        <w:rPr>
          <w:rFonts w:ascii="仿宋_GB2312" w:eastAsia="仿宋_GB2312" w:hAnsi="仿宋_GB2312" w:cs="仿宋_GB2312" w:hint="eastAsia"/>
          <w:sz w:val="32"/>
          <w:szCs w:val="32"/>
        </w:rPr>
        <w:t>报价清单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6719"/>
      </w:tblGrid>
      <w:tr w:rsidR="003F2622" w:rsidRPr="00B81B47" w:rsidTr="00796C5B">
        <w:trPr>
          <w:trHeight w:val="1057"/>
        </w:trPr>
        <w:tc>
          <w:tcPr>
            <w:tcW w:w="2461" w:type="dxa"/>
            <w:vAlign w:val="center"/>
          </w:tcPr>
          <w:p w:rsidR="003F2622" w:rsidRPr="00B81B47" w:rsidRDefault="003F2622" w:rsidP="00796C5B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81B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6719" w:type="dxa"/>
            <w:vAlign w:val="center"/>
          </w:tcPr>
          <w:p w:rsidR="003F2622" w:rsidRPr="00B81B47" w:rsidRDefault="003F2622" w:rsidP="003F2622">
            <w:pPr>
              <w:spacing w:line="560" w:lineRule="exact"/>
              <w:jc w:val="lef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81B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生活垃圾（其他垃圾）清运服务，服务周期1年，考核合格后可根据预算、法律法规、财政及主管部门政策规定决定是否续签合同，最多可续签两年。生活垃圾（其他垃圾）按照每天5桶240L计算，</w:t>
            </w:r>
            <w:proofErr w:type="gramStart"/>
            <w:r w:rsidRPr="00B81B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厨余垃圾</w:t>
            </w:r>
            <w:proofErr w:type="gramEnd"/>
            <w:r w:rsidRPr="00B81B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按照每天1桶240L计算。如垃圾量超出约定数量10%以内，乙方可进行无偿服务；如垃圾量超出10%以外，甲方需按照前述标准向乙方另行支付超出10%以外的垃圾清运费。</w:t>
            </w:r>
          </w:p>
        </w:tc>
      </w:tr>
      <w:tr w:rsidR="003F2622" w:rsidRPr="00B81B47" w:rsidTr="00796C5B">
        <w:trPr>
          <w:trHeight w:val="1057"/>
        </w:trPr>
        <w:tc>
          <w:tcPr>
            <w:tcW w:w="2461" w:type="dxa"/>
            <w:vAlign w:val="center"/>
          </w:tcPr>
          <w:p w:rsidR="003F2622" w:rsidRPr="00B81B47" w:rsidRDefault="003F2622" w:rsidP="00796C5B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81B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签订期限</w:t>
            </w:r>
          </w:p>
        </w:tc>
        <w:tc>
          <w:tcPr>
            <w:tcW w:w="6719" w:type="dxa"/>
            <w:vAlign w:val="center"/>
          </w:tcPr>
          <w:p w:rsidR="003F2622" w:rsidRPr="00B81B47" w:rsidRDefault="003F2622" w:rsidP="00796C5B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81B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一年</w:t>
            </w:r>
          </w:p>
        </w:tc>
      </w:tr>
      <w:tr w:rsidR="003F2622" w:rsidRPr="00B81B47" w:rsidTr="003F2622">
        <w:trPr>
          <w:trHeight w:val="1057"/>
        </w:trPr>
        <w:tc>
          <w:tcPr>
            <w:tcW w:w="2461" w:type="dxa"/>
            <w:vAlign w:val="center"/>
          </w:tcPr>
          <w:p w:rsidR="003F2622" w:rsidRPr="00B81B47" w:rsidRDefault="003F2622" w:rsidP="00796C5B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81B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安全责任</w:t>
            </w:r>
          </w:p>
        </w:tc>
        <w:tc>
          <w:tcPr>
            <w:tcW w:w="6719" w:type="dxa"/>
            <w:vAlign w:val="center"/>
          </w:tcPr>
          <w:p w:rsidR="003F2622" w:rsidRPr="00B81B47" w:rsidRDefault="003F2622" w:rsidP="003F2622">
            <w:pPr>
              <w:spacing w:line="560" w:lineRule="exac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81B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如因服务单位工作不当造成的责任事故，服务单位承担全部责任。</w:t>
            </w:r>
          </w:p>
        </w:tc>
      </w:tr>
      <w:tr w:rsidR="003F2622" w:rsidRPr="00B81B47" w:rsidTr="00796C5B">
        <w:trPr>
          <w:trHeight w:val="1077"/>
        </w:trPr>
        <w:tc>
          <w:tcPr>
            <w:tcW w:w="2461" w:type="dxa"/>
            <w:vAlign w:val="center"/>
          </w:tcPr>
          <w:p w:rsidR="003F2622" w:rsidRPr="00B81B47" w:rsidRDefault="003F2622" w:rsidP="00796C5B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81B4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服务价格（大写）</w:t>
            </w:r>
          </w:p>
        </w:tc>
        <w:tc>
          <w:tcPr>
            <w:tcW w:w="6719" w:type="dxa"/>
            <w:vAlign w:val="center"/>
          </w:tcPr>
          <w:p w:rsidR="003F2622" w:rsidRPr="00B81B47" w:rsidRDefault="003F2622" w:rsidP="00796C5B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3F2622" w:rsidRDefault="003F2622" w:rsidP="003F2622">
      <w:pPr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价格不得高于人民币40000元。</w:t>
      </w:r>
    </w:p>
    <w:p w:rsidR="003F2622" w:rsidRDefault="003F2622" w:rsidP="003F2622">
      <w:pPr>
        <w:outlineLvl w:val="0"/>
        <w:rPr>
          <w:rFonts w:ascii="仿宋_GB2312" w:eastAsia="仿宋_GB2312" w:hAnsi="仿宋_GB2312" w:cs="仿宋_GB2312"/>
          <w:sz w:val="28"/>
          <w:szCs w:val="28"/>
        </w:rPr>
      </w:pPr>
    </w:p>
    <w:p w:rsidR="003F2622" w:rsidRPr="003F2622" w:rsidRDefault="003F2622" w:rsidP="003F2622">
      <w:pPr>
        <w:spacing w:line="560" w:lineRule="exact"/>
        <w:ind w:right="1280"/>
        <w:jc w:val="right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3F2622">
        <w:rPr>
          <w:rFonts w:ascii="仿宋_GB2312" w:eastAsia="仿宋_GB2312" w:hAnsi="仿宋_GB2312" w:cs="仿宋_GB2312" w:hint="eastAsia"/>
          <w:sz w:val="32"/>
          <w:szCs w:val="32"/>
        </w:rPr>
        <w:t xml:space="preserve">公司名称（加盖公章）：          </w:t>
      </w:r>
    </w:p>
    <w:p w:rsidR="003F2622" w:rsidRPr="003F2622" w:rsidRDefault="003F2622" w:rsidP="003F2622">
      <w:pPr>
        <w:spacing w:line="560" w:lineRule="exact"/>
        <w:ind w:right="1280"/>
        <w:jc w:val="right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3F2622">
        <w:rPr>
          <w:rFonts w:ascii="仿宋_GB2312" w:eastAsia="仿宋_GB2312" w:hAnsi="仿宋_GB2312" w:cs="仿宋_GB2312" w:hint="eastAsia"/>
          <w:sz w:val="32"/>
          <w:szCs w:val="32"/>
        </w:rPr>
        <w:t xml:space="preserve">报价日期：          </w:t>
      </w:r>
    </w:p>
    <w:p w:rsidR="00B860A0" w:rsidRPr="003F2622" w:rsidRDefault="00B860A0" w:rsidP="003F2622">
      <w:pPr>
        <w:spacing w:line="560" w:lineRule="exact"/>
        <w:rPr>
          <w:sz w:val="32"/>
          <w:szCs w:val="32"/>
        </w:rPr>
      </w:pPr>
    </w:p>
    <w:sectPr w:rsidR="00B860A0" w:rsidRPr="003F2622" w:rsidSect="003F2622">
      <w:headerReference w:type="default" r:id="rId6"/>
      <w:footerReference w:type="even" r:id="rId7"/>
      <w:footerReference w:type="default" r:id="rId8"/>
      <w:pgSz w:w="11906" w:h="16838"/>
      <w:pgMar w:top="1474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4B" w:rsidRDefault="0046174B" w:rsidP="003F2622">
      <w:r>
        <w:separator/>
      </w:r>
    </w:p>
  </w:endnote>
  <w:endnote w:type="continuationSeparator" w:id="0">
    <w:p w:rsidR="0046174B" w:rsidRDefault="0046174B" w:rsidP="003F2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47" w:rsidRDefault="0046174B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5</w:t>
    </w:r>
    <w:r>
      <w:fldChar w:fldCharType="end"/>
    </w:r>
  </w:p>
  <w:p w:rsidR="00B81B47" w:rsidRDefault="004617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47" w:rsidRDefault="0046174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622" w:rsidRPr="003F2622">
      <w:rPr>
        <w:noProof/>
        <w:lang w:val="zh-CN" w:eastAsia="zh-CN"/>
      </w:rPr>
      <w:t>1</w:t>
    </w:r>
    <w:r>
      <w:fldChar w:fldCharType="end"/>
    </w:r>
  </w:p>
  <w:p w:rsidR="00B81B47" w:rsidRDefault="004617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4B" w:rsidRDefault="0046174B" w:rsidP="003F2622">
      <w:r>
        <w:separator/>
      </w:r>
    </w:p>
  </w:footnote>
  <w:footnote w:type="continuationSeparator" w:id="0">
    <w:p w:rsidR="0046174B" w:rsidRDefault="0046174B" w:rsidP="003F2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47" w:rsidRDefault="0046174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622"/>
    <w:rsid w:val="003F2622"/>
    <w:rsid w:val="0046174B"/>
    <w:rsid w:val="00B8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622"/>
    <w:rPr>
      <w:sz w:val="18"/>
      <w:szCs w:val="18"/>
    </w:rPr>
  </w:style>
  <w:style w:type="character" w:styleId="a5">
    <w:name w:val="page number"/>
    <w:rsid w:val="003F26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和淑洁</dc:creator>
  <cp:keywords/>
  <dc:description/>
  <cp:lastModifiedBy>和淑洁</cp:lastModifiedBy>
  <cp:revision>2</cp:revision>
  <dcterms:created xsi:type="dcterms:W3CDTF">2025-06-16T01:33:00Z</dcterms:created>
  <dcterms:modified xsi:type="dcterms:W3CDTF">2025-06-16T01:35:00Z</dcterms:modified>
</cp:coreProperties>
</file>